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7" w:rsidRPr="003B7DC3" w:rsidRDefault="00C05DD7" w:rsidP="00C05DD7">
      <w:pPr>
        <w:widowControl/>
        <w:spacing w:line="525" w:lineRule="atLeast"/>
        <w:jc w:val="left"/>
        <w:rPr>
          <w:sz w:val="24"/>
          <w:szCs w:val="24"/>
        </w:rPr>
      </w:pPr>
      <w:r w:rsidRPr="003B7DC3">
        <w:rPr>
          <w:rFonts w:hint="eastAsia"/>
          <w:sz w:val="24"/>
          <w:szCs w:val="24"/>
        </w:rPr>
        <w:t>附件一：</w:t>
      </w:r>
    </w:p>
    <w:p w:rsidR="002551EF" w:rsidRPr="00886E1F" w:rsidRDefault="00D81627" w:rsidP="002551EF">
      <w:pPr>
        <w:widowControl/>
        <w:spacing w:line="525" w:lineRule="atLeast"/>
        <w:ind w:firstLine="555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hyperlink r:id="rId6" w:history="1">
        <w:r w:rsidR="002551EF" w:rsidRPr="00886E1F">
          <w:rPr>
            <w:rFonts w:ascii="宋体" w:eastAsia="宋体" w:hAnsi="宋体" w:cs="宋体" w:hint="eastAsia"/>
            <w:b/>
            <w:kern w:val="0"/>
            <w:sz w:val="44"/>
            <w:szCs w:val="44"/>
          </w:rPr>
          <w:t>2015年度优秀（先进）保安从业单位候选名单</w:t>
        </w:r>
      </w:hyperlink>
    </w:p>
    <w:p w:rsidR="002551EF" w:rsidRPr="006A7E03" w:rsidRDefault="002551EF" w:rsidP="002551E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6A7E0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拟评选为2015年度优秀保安从业单位名单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杭州拱墅保安服务公司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杭州余杭保安服务有限公司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浙江德邦保安服务有限公司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杭州市江干保安服务有限公司</w:t>
      </w:r>
    </w:p>
    <w:p w:rsidR="006A7E03" w:rsidRPr="006A7E03" w:rsidRDefault="002551EF" w:rsidP="006A7E03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浙江大华保安服务有限公司</w:t>
      </w:r>
      <w:r w:rsidR="006A7E03"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浙江卫邦保安服务有限公司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51EF" w:rsidRDefault="002551EF"/>
    <w:p w:rsidR="002551EF" w:rsidRPr="006A7E03" w:rsidRDefault="002551EF" w:rsidP="002551E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6A7E0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拟评选为2015年度先进保安从业单位名单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浙江杭州安邦护卫有限公司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临安市保安服务有限公司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浙江绿城保安服务有限公司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杭州西湖保安服务公司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杭州经济技术开发区保安服务有限公司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杭州万象物业管理有限公司</w:t>
      </w:r>
    </w:p>
    <w:p w:rsidR="002551EF" w:rsidRDefault="002551EF"/>
    <w:p w:rsidR="002551EF" w:rsidRPr="006A7E03" w:rsidRDefault="00F44139" w:rsidP="00886E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6A7E0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经复核</w:t>
      </w:r>
      <w:r w:rsidR="00886E1F" w:rsidRPr="006A7E0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符合评选条件</w:t>
      </w:r>
      <w:r w:rsidR="002551EF" w:rsidRPr="006A7E0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拟评选为2015年度优秀保安从业单位名单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杭州市下城保安服务公司</w:t>
      </w:r>
    </w:p>
    <w:p w:rsidR="002551EF" w:rsidRPr="006A7E03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杭州市安保服务集团有限公司</w:t>
      </w:r>
    </w:p>
    <w:p w:rsidR="002551EF" w:rsidRPr="00886E1F" w:rsidRDefault="002551EF" w:rsidP="00886E1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551EF" w:rsidRPr="00886E1F" w:rsidSect="0008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E4" w:rsidRDefault="007475E4" w:rsidP="002551EF">
      <w:r>
        <w:separator/>
      </w:r>
    </w:p>
  </w:endnote>
  <w:endnote w:type="continuationSeparator" w:id="1">
    <w:p w:rsidR="007475E4" w:rsidRDefault="007475E4" w:rsidP="0025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E4" w:rsidRDefault="007475E4" w:rsidP="002551EF">
      <w:r>
        <w:separator/>
      </w:r>
    </w:p>
  </w:footnote>
  <w:footnote w:type="continuationSeparator" w:id="1">
    <w:p w:rsidR="007475E4" w:rsidRDefault="007475E4" w:rsidP="00255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1EF"/>
    <w:rsid w:val="000878BB"/>
    <w:rsid w:val="002551EF"/>
    <w:rsid w:val="002E407E"/>
    <w:rsid w:val="003B7DC3"/>
    <w:rsid w:val="006A7E03"/>
    <w:rsid w:val="007475E4"/>
    <w:rsid w:val="007E4C6E"/>
    <w:rsid w:val="00886E1F"/>
    <w:rsid w:val="009F08BA"/>
    <w:rsid w:val="00AA7DC5"/>
    <w:rsid w:val="00C05DD7"/>
    <w:rsid w:val="00D81627"/>
    <w:rsid w:val="00F4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19968;&#65306;2013&#24180;&#24230;&#20248;&#31168;&#65288;&#20808;&#36827;&#65289;&#20445;&#23433;&#26381;&#21153;&#20844;&#21496;&#20505;&#36873;&#21517;&#21333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6</cp:revision>
  <dcterms:created xsi:type="dcterms:W3CDTF">2016-01-27T03:36:00Z</dcterms:created>
  <dcterms:modified xsi:type="dcterms:W3CDTF">2016-01-27T04:57:00Z</dcterms:modified>
</cp:coreProperties>
</file>