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F4" w:rsidRPr="000C1771" w:rsidRDefault="000C1771" w:rsidP="000C1771">
      <w:pPr>
        <w:spacing w:line="560" w:lineRule="exact"/>
        <w:jc w:val="center"/>
        <w:rPr>
          <w:rFonts w:ascii="方正小标宋简体" w:eastAsia="方正小标宋简体" w:hint="eastAsia"/>
          <w:b/>
          <w:bCs/>
          <w:color w:val="F28900"/>
          <w:sz w:val="36"/>
          <w:szCs w:val="36"/>
          <w:shd w:val="clear" w:color="auto" w:fill="FFFFFF"/>
        </w:rPr>
      </w:pPr>
      <w:r w:rsidRPr="000C1771">
        <w:rPr>
          <w:rFonts w:ascii="方正小标宋简体" w:eastAsia="方正小标宋简体" w:hint="eastAsia"/>
          <w:b/>
          <w:bCs/>
          <w:color w:val="F28900"/>
          <w:sz w:val="36"/>
          <w:szCs w:val="36"/>
          <w:shd w:val="clear" w:color="auto" w:fill="FFFFFF"/>
        </w:rPr>
        <w:t>浙江省保安协会关于暂停保安文明服务示范岗创建活动的通知</w:t>
      </w:r>
    </w:p>
    <w:p w:rsidR="000C1771" w:rsidRDefault="000C1771" w:rsidP="000C1771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0C1771" w:rsidRPr="000C1771" w:rsidRDefault="000C1771" w:rsidP="000C1771">
      <w:pPr>
        <w:widowControl/>
        <w:shd w:val="clear" w:color="auto" w:fill="FFFFFF"/>
        <w:jc w:val="center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C17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浙保协〔2018〕12 号</w:t>
      </w:r>
    </w:p>
    <w:p w:rsidR="000C1771" w:rsidRPr="000C1771" w:rsidRDefault="000C1771" w:rsidP="000C177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C1771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0C1771" w:rsidRPr="000C1771" w:rsidRDefault="000C1771" w:rsidP="000C177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C17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各市保安协会、各会员：</w:t>
      </w:r>
    </w:p>
    <w:p w:rsidR="000C1771" w:rsidRPr="000C1771" w:rsidRDefault="000C1771" w:rsidP="000C177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C1771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0C17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近日，中共中央办公厅、国务院办公厅下发了《关于清理规范创建示范活动的通知》（厅字〔2018〕5号），明确规定对没有国家法律法规或者地方性法规，党中央、国务院文件或者省委、省政府文件依据的创建示范活动要一律取消。此次清理范围包含社会组织开展的创建示范活动。</w:t>
      </w:r>
    </w:p>
    <w:p w:rsidR="000C1771" w:rsidRDefault="000C1771" w:rsidP="000C177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0C1771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 </w:t>
      </w:r>
      <w:r w:rsidRPr="000C17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为严格贯彻落实通知精神，经研究，省协会决定暂停保安文明服务示范岗创建活动，后续事宜另行通知。</w:t>
      </w:r>
    </w:p>
    <w:p w:rsidR="000C1771" w:rsidRDefault="000C1771" w:rsidP="000C1771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0C1771" w:rsidRDefault="000C1771" w:rsidP="000C1771">
      <w:pPr>
        <w:widowControl/>
        <w:shd w:val="clear" w:color="auto" w:fill="FFFFFF"/>
        <w:jc w:val="righ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浙江省保安协会</w:t>
      </w:r>
    </w:p>
    <w:p w:rsidR="000C1771" w:rsidRPr="000C1771" w:rsidRDefault="000C1771" w:rsidP="000C1771">
      <w:pPr>
        <w:widowControl/>
        <w:shd w:val="clear" w:color="auto" w:fill="FFFFFF"/>
        <w:jc w:val="righ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2018年3月14日</w:t>
      </w:r>
    </w:p>
    <w:p w:rsidR="000C1771" w:rsidRPr="000C1771" w:rsidRDefault="000C1771" w:rsidP="000C1771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C177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0C1771" w:rsidRPr="000C1771" w:rsidRDefault="000C1771"/>
    <w:sectPr w:rsidR="000C1771" w:rsidRPr="000C1771" w:rsidSect="00D94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FE1" w:rsidRDefault="00627FE1" w:rsidP="000C1771">
      <w:r>
        <w:separator/>
      </w:r>
    </w:p>
  </w:endnote>
  <w:endnote w:type="continuationSeparator" w:id="0">
    <w:p w:rsidR="00627FE1" w:rsidRDefault="00627FE1" w:rsidP="000C1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FE1" w:rsidRDefault="00627FE1" w:rsidP="000C1771">
      <w:r>
        <w:separator/>
      </w:r>
    </w:p>
  </w:footnote>
  <w:footnote w:type="continuationSeparator" w:id="0">
    <w:p w:rsidR="00627FE1" w:rsidRDefault="00627FE1" w:rsidP="000C1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771"/>
    <w:rsid w:val="000C1771"/>
    <w:rsid w:val="00627FE1"/>
    <w:rsid w:val="00D9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7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7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2018-03-15T00:38:00Z</dcterms:created>
  <dcterms:modified xsi:type="dcterms:W3CDTF">2018-03-15T00:39:00Z</dcterms:modified>
</cp:coreProperties>
</file>