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C1" w:rsidRPr="006A41C1" w:rsidRDefault="006A41C1" w:rsidP="006A41C1">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6A41C1">
        <w:rPr>
          <w:rFonts w:ascii="微软雅黑" w:eastAsia="微软雅黑" w:hAnsi="微软雅黑" w:cs="宋体" w:hint="eastAsia"/>
          <w:color w:val="000000"/>
          <w:kern w:val="0"/>
          <w:sz w:val="36"/>
          <w:szCs w:val="36"/>
        </w:rPr>
        <w:t>浙江省保安协会关于做好2020中国国际保安安防高新装备技术博览会宣传及参展工作的通知</w:t>
      </w:r>
    </w:p>
    <w:p w:rsidR="006A41C1" w:rsidRDefault="006A41C1" w:rsidP="006A41C1">
      <w:pPr>
        <w:pStyle w:val="filenum"/>
        <w:shd w:val="clear" w:color="auto" w:fill="FFFFFF"/>
        <w:spacing w:before="0" w:beforeAutospacing="0" w:after="150" w:afterAutospacing="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浙保协[2020]11号</w:t>
      </w:r>
    </w:p>
    <w:p w:rsidR="006A41C1" w:rsidRDefault="006A41C1" w:rsidP="006A41C1">
      <w:pPr>
        <w:pStyle w:val="a5"/>
        <w:shd w:val="clear" w:color="auto" w:fill="FFFFFF"/>
        <w:spacing w:before="0" w:beforeAutospacing="0" w:after="150" w:afterAutospacing="0" w:line="480" w:lineRule="atLeast"/>
        <w:jc w:val="both"/>
        <w:rPr>
          <w:rFonts w:ascii="微软雅黑" w:eastAsia="微软雅黑" w:hAnsi="微软雅黑" w:hint="eastAsia"/>
          <w:color w:val="666666"/>
          <w:sz w:val="21"/>
          <w:szCs w:val="21"/>
        </w:rPr>
      </w:pPr>
      <w:r>
        <w:rPr>
          <w:rFonts w:ascii="仿宋" w:eastAsia="仿宋" w:hAnsi="仿宋" w:hint="eastAsia"/>
          <w:color w:val="666666"/>
          <w:spacing w:val="15"/>
          <w:sz w:val="32"/>
          <w:szCs w:val="32"/>
          <w:shd w:val="clear" w:color="auto" w:fill="FFFFFF"/>
        </w:rPr>
        <w:t>各会员，各市县（市、区）保安协会：</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仿宋" w:eastAsia="仿宋" w:hAnsi="仿宋" w:hint="eastAsia"/>
          <w:color w:val="666666"/>
          <w:sz w:val="32"/>
          <w:szCs w:val="32"/>
        </w:rPr>
        <w:t>经公安部、商务部批准，由公安部治安管理局指导，中国保安协会主办的</w:t>
      </w:r>
      <w:r>
        <w:rPr>
          <w:rFonts w:ascii="Times New Roman" w:eastAsia="微软雅黑" w:hAnsi="Times New Roman" w:cs="Times New Roman"/>
          <w:color w:val="666666"/>
          <w:sz w:val="32"/>
          <w:szCs w:val="32"/>
        </w:rPr>
        <w:t>2020 </w:t>
      </w:r>
      <w:r>
        <w:rPr>
          <w:rFonts w:ascii="仿宋" w:eastAsia="仿宋" w:hAnsi="仿宋" w:hint="eastAsia"/>
          <w:color w:val="666666"/>
          <w:sz w:val="32"/>
          <w:szCs w:val="32"/>
        </w:rPr>
        <w:t>中国国际保安安防高新装备技术博览会（以下简称“博览会”）定于</w:t>
      </w:r>
      <w:r>
        <w:rPr>
          <w:rFonts w:hint="eastAsia"/>
          <w:color w:val="666666"/>
          <w:sz w:val="32"/>
          <w:szCs w:val="32"/>
        </w:rPr>
        <w:t> </w:t>
      </w:r>
      <w:r>
        <w:rPr>
          <w:rFonts w:ascii="Times New Roman" w:eastAsia="微软雅黑" w:hAnsi="Times New Roman" w:cs="Times New Roman"/>
          <w:color w:val="666666"/>
          <w:sz w:val="32"/>
          <w:szCs w:val="32"/>
        </w:rPr>
        <w:t>7 </w:t>
      </w:r>
      <w:r>
        <w:rPr>
          <w:rFonts w:ascii="仿宋" w:eastAsia="仿宋" w:hAnsi="仿宋" w:hint="eastAsia"/>
          <w:color w:val="666666"/>
          <w:sz w:val="32"/>
          <w:szCs w:val="32"/>
        </w:rPr>
        <w:t>月</w:t>
      </w:r>
      <w:r>
        <w:rPr>
          <w:rFonts w:hint="eastAsia"/>
          <w:color w:val="666666"/>
          <w:sz w:val="32"/>
          <w:szCs w:val="32"/>
        </w:rPr>
        <w:t> </w:t>
      </w:r>
      <w:r>
        <w:rPr>
          <w:rFonts w:ascii="Times New Roman" w:eastAsia="微软雅黑" w:hAnsi="Times New Roman" w:cs="Times New Roman"/>
          <w:color w:val="666666"/>
          <w:sz w:val="32"/>
          <w:szCs w:val="32"/>
        </w:rPr>
        <w:t>3 </w:t>
      </w:r>
      <w:r>
        <w:rPr>
          <w:rFonts w:ascii="仿宋" w:eastAsia="仿宋" w:hAnsi="仿宋" w:hint="eastAsia"/>
          <w:color w:val="666666"/>
          <w:sz w:val="32"/>
          <w:szCs w:val="32"/>
        </w:rPr>
        <w:t>日至</w:t>
      </w:r>
      <w:r>
        <w:rPr>
          <w:rFonts w:hint="eastAsia"/>
          <w:color w:val="666666"/>
          <w:sz w:val="32"/>
          <w:szCs w:val="32"/>
        </w:rPr>
        <w:t> </w:t>
      </w:r>
      <w:r>
        <w:rPr>
          <w:rFonts w:ascii="Times New Roman" w:eastAsia="微软雅黑" w:hAnsi="Times New Roman" w:cs="Times New Roman"/>
          <w:color w:val="666666"/>
          <w:sz w:val="32"/>
          <w:szCs w:val="32"/>
        </w:rPr>
        <w:t>5 </w:t>
      </w:r>
      <w:r>
        <w:rPr>
          <w:rFonts w:ascii="仿宋" w:eastAsia="仿宋" w:hAnsi="仿宋" w:hint="eastAsia"/>
          <w:color w:val="666666"/>
          <w:sz w:val="32"/>
          <w:szCs w:val="32"/>
        </w:rPr>
        <w:t>日在中国国际展览中心举行。本次博览会主题为</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科技引领、共筑平安</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构建立体化信息化社会治安防控体系建设成果展”，旨在全面展示社会治安防控工作特别是治安部门科技信息化发展成就和成果，宣传推介最新保安安防理念、最先进技术和最尖端装备产品，积极促进警保警企合作、交流智慧保安融入治安管理创新发展经验，引导推进治安科技信息化。为做好博览会宣传及我省参展工作，现将有关要求通知如下：</w:t>
      </w:r>
    </w:p>
    <w:p w:rsidR="006A41C1" w:rsidRDefault="006A41C1" w:rsidP="006A41C1">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一、高度重视。</w:t>
      </w:r>
      <w:r>
        <w:rPr>
          <w:rFonts w:ascii="仿宋" w:eastAsia="仿宋" w:hAnsi="仿宋" w:hint="eastAsia"/>
          <w:color w:val="666666"/>
          <w:sz w:val="32"/>
          <w:szCs w:val="32"/>
        </w:rPr>
        <w:t>本届博览会是在“两个一百年”奋斗目标的历史交汇点上，开辟“中国之治”新境界， 创新社会治理，建设更高水平平安中国的大背景下举办。各地协会及保安企业要充分认识博览会对服务公安治安管理工作，促进保安行业发展的重要意义，结合本地本单位实际，积极参与，广泛宣传，全面展现我省保安行业创新发展和科技应用成果。</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黑体" w:eastAsia="黑体" w:hAnsi="黑体" w:hint="eastAsia"/>
          <w:color w:val="666666"/>
          <w:sz w:val="32"/>
          <w:szCs w:val="32"/>
        </w:rPr>
        <w:t>二、深入宣传。</w:t>
      </w:r>
      <w:r>
        <w:rPr>
          <w:rFonts w:ascii="仿宋" w:eastAsia="仿宋" w:hAnsi="仿宋" w:hint="eastAsia"/>
          <w:color w:val="666666"/>
          <w:sz w:val="32"/>
          <w:szCs w:val="32"/>
        </w:rPr>
        <w:t>各地协会要运用新媒体和传统媒体，全方位、多角度、深层次宣传博览会，共同在全国范围提升博览会的知名度和权</w:t>
      </w:r>
      <w:r>
        <w:rPr>
          <w:rFonts w:ascii="仿宋" w:eastAsia="仿宋" w:hAnsi="仿宋" w:hint="eastAsia"/>
          <w:color w:val="666666"/>
          <w:sz w:val="32"/>
          <w:szCs w:val="32"/>
        </w:rPr>
        <w:lastRenderedPageBreak/>
        <w:t>威性。要利用自有资源，以多种方式宣传动员本地区保安、安防及相关行业知名企业，展示保安安防高新精尖技术及产品。</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黑体" w:eastAsia="黑体" w:hAnsi="黑体" w:hint="eastAsia"/>
          <w:color w:val="666666"/>
          <w:sz w:val="32"/>
          <w:szCs w:val="32"/>
        </w:rPr>
        <w:t>三、积极参展。</w:t>
      </w:r>
      <w:r>
        <w:rPr>
          <w:rStyle w:val="a6"/>
          <w:rFonts w:ascii="华文仿宋" w:eastAsia="华文仿宋" w:hAnsi="华文仿宋" w:hint="eastAsia"/>
          <w:color w:val="666666"/>
          <w:sz w:val="32"/>
          <w:szCs w:val="32"/>
        </w:rPr>
        <w:t>本次博览会我省拟开设浙江专区，请有意向的</w:t>
      </w:r>
      <w:r>
        <w:rPr>
          <w:rStyle w:val="a6"/>
          <w:rFonts w:ascii="仿宋" w:eastAsia="仿宋" w:hAnsi="仿宋" w:hint="eastAsia"/>
          <w:color w:val="666666"/>
          <w:sz w:val="32"/>
          <w:szCs w:val="32"/>
        </w:rPr>
        <w:t>保安企业填写参展申请表，于2020年2月底前报送协会，协会将统一规划布局，核算费用。</w:t>
      </w:r>
      <w:r>
        <w:rPr>
          <w:rFonts w:ascii="仿宋" w:eastAsia="仿宋" w:hAnsi="仿宋" w:hint="eastAsia"/>
          <w:color w:val="666666"/>
          <w:sz w:val="32"/>
          <w:szCs w:val="32"/>
        </w:rPr>
        <w:t>本次博览会还增设智慧治安、智慧内保、科技创新应用与服务创新发展、海外安保等分论坛，同时开展“智慧治安”优秀解决方案提供商、中国保安服务创新示范项目、中国保安安全检查服务优秀企业、第四届中国报警运营服务优秀企业评比活动，请各会员踊跃参加。</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仿宋" w:eastAsia="仿宋" w:hAnsi="仿宋" w:hint="eastAsia"/>
          <w:color w:val="666666"/>
          <w:sz w:val="32"/>
          <w:szCs w:val="32"/>
        </w:rPr>
        <w:t>联系人：王晓蕾</w:t>
      </w:r>
      <w:r>
        <w:rPr>
          <w:rFonts w:hint="eastAsia"/>
          <w:color w:val="666666"/>
          <w:sz w:val="32"/>
          <w:szCs w:val="32"/>
        </w:rPr>
        <w:t> </w:t>
      </w:r>
      <w:r>
        <w:rPr>
          <w:rFonts w:ascii="仿宋" w:eastAsia="仿宋" w:hAnsi="仿宋" w:cs="仿宋" w:hint="eastAsia"/>
          <w:color w:val="666666"/>
          <w:sz w:val="32"/>
          <w:szCs w:val="32"/>
        </w:rPr>
        <w:t>15967157968</w:t>
      </w:r>
      <w:r>
        <w:rPr>
          <w:rFonts w:ascii="仿宋" w:eastAsia="仿宋" w:hAnsi="仿宋" w:hint="eastAsia"/>
          <w:color w:val="666666"/>
          <w:sz w:val="32"/>
          <w:szCs w:val="32"/>
        </w:rPr>
        <w:t>（550955）</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仿宋" w:eastAsia="仿宋" w:hAnsi="仿宋" w:hint="eastAsia"/>
          <w:color w:val="666666"/>
          <w:sz w:val="32"/>
          <w:szCs w:val="32"/>
        </w:rPr>
        <w:t>邮</w:t>
      </w:r>
      <w:r>
        <w:rPr>
          <w:rFonts w:hint="eastAsia"/>
          <w:color w:val="666666"/>
          <w:sz w:val="32"/>
          <w:szCs w:val="32"/>
        </w:rPr>
        <w:t>  </w:t>
      </w:r>
      <w:r>
        <w:rPr>
          <w:rFonts w:ascii="仿宋" w:eastAsia="仿宋" w:hAnsi="仿宋" w:hint="eastAsia"/>
          <w:color w:val="666666"/>
          <w:sz w:val="32"/>
          <w:szCs w:val="32"/>
        </w:rPr>
        <w:t>箱：zjbaoan@126.com</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hint="eastAsia"/>
          <w:color w:val="666666"/>
          <w:sz w:val="32"/>
          <w:szCs w:val="32"/>
        </w:rPr>
        <w:t> </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仿宋" w:eastAsia="仿宋" w:hAnsi="仿宋" w:hint="eastAsia"/>
          <w:color w:val="666666"/>
          <w:sz w:val="32"/>
          <w:szCs w:val="32"/>
        </w:rPr>
        <w:t>附件：</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仿宋" w:eastAsia="仿宋" w:hAnsi="仿宋" w:hint="eastAsia"/>
          <w:color w:val="666666"/>
          <w:sz w:val="32"/>
          <w:szCs w:val="32"/>
        </w:rPr>
        <w:t>1.关于协助做好2020中国国际保安安防高新装备技术博览会参展工作的通知</w:t>
      </w:r>
      <w:r>
        <w:rPr>
          <w:rFonts w:hint="eastAsia"/>
          <w:color w:val="666666"/>
          <w:sz w:val="32"/>
          <w:szCs w:val="32"/>
        </w:rPr>
        <w:t>  </w:t>
      </w:r>
    </w:p>
    <w:p w:rsidR="006A41C1" w:rsidRDefault="006A41C1" w:rsidP="006A41C1">
      <w:pPr>
        <w:pStyle w:val="a5"/>
        <w:shd w:val="clear" w:color="auto" w:fill="FFFFFF"/>
        <w:spacing w:before="0" w:beforeAutospacing="0" w:after="150" w:afterAutospacing="0" w:line="480" w:lineRule="atLeast"/>
        <w:ind w:firstLine="615"/>
        <w:rPr>
          <w:rFonts w:ascii="微软雅黑" w:eastAsia="微软雅黑" w:hAnsi="微软雅黑" w:hint="eastAsia"/>
          <w:color w:val="666666"/>
          <w:sz w:val="21"/>
          <w:szCs w:val="21"/>
        </w:rPr>
      </w:pPr>
      <w:r>
        <w:rPr>
          <w:rFonts w:ascii="仿宋" w:eastAsia="仿宋" w:hAnsi="仿宋" w:hint="eastAsia"/>
          <w:color w:val="666666"/>
          <w:sz w:val="32"/>
          <w:szCs w:val="32"/>
        </w:rPr>
        <w:t>2.参展申请表</w:t>
      </w:r>
    </w:p>
    <w:p w:rsidR="006A41C1" w:rsidRDefault="006A41C1" w:rsidP="006A41C1">
      <w:pPr>
        <w:pStyle w:val="a5"/>
        <w:shd w:val="clear" w:color="auto" w:fill="FFFFFF"/>
        <w:spacing w:before="0" w:beforeAutospacing="0" w:after="150" w:afterAutospacing="0" w:line="480" w:lineRule="atLeast"/>
        <w:jc w:val="both"/>
        <w:rPr>
          <w:rFonts w:ascii="微软雅黑" w:eastAsia="微软雅黑" w:hAnsi="微软雅黑" w:hint="eastAsia"/>
          <w:color w:val="666666"/>
          <w:sz w:val="21"/>
          <w:szCs w:val="21"/>
        </w:rPr>
      </w:pPr>
      <w:r>
        <w:rPr>
          <w:rFonts w:hint="eastAsia"/>
          <w:color w:val="666666"/>
          <w:spacing w:val="15"/>
          <w:sz w:val="32"/>
          <w:szCs w:val="32"/>
          <w:shd w:val="clear" w:color="auto" w:fill="FFFFFF"/>
        </w:rPr>
        <w:t> </w:t>
      </w:r>
    </w:p>
    <w:p w:rsidR="006A41C1" w:rsidRDefault="006A41C1" w:rsidP="006A41C1">
      <w:pPr>
        <w:pStyle w:val="a5"/>
        <w:shd w:val="clear" w:color="auto" w:fill="FFFFFF"/>
        <w:spacing w:before="0" w:beforeAutospacing="0" w:after="150" w:afterAutospacing="0" w:line="480" w:lineRule="atLeast"/>
        <w:jc w:val="right"/>
        <w:rPr>
          <w:rFonts w:ascii="微软雅黑" w:eastAsia="微软雅黑" w:hAnsi="微软雅黑" w:hint="eastAsia"/>
          <w:color w:val="666666"/>
          <w:sz w:val="21"/>
          <w:szCs w:val="21"/>
        </w:rPr>
      </w:pPr>
      <w:r>
        <w:rPr>
          <w:rFonts w:ascii="仿宋" w:eastAsia="仿宋" w:hAnsi="仿宋" w:hint="eastAsia"/>
          <w:color w:val="666666"/>
          <w:spacing w:val="15"/>
          <w:sz w:val="32"/>
          <w:szCs w:val="32"/>
          <w:shd w:val="clear" w:color="auto" w:fill="FFFFFF"/>
        </w:rPr>
        <w:t>浙江省保安协会</w:t>
      </w:r>
      <w:r>
        <w:rPr>
          <w:rFonts w:hint="eastAsia"/>
          <w:color w:val="666666"/>
          <w:spacing w:val="15"/>
          <w:sz w:val="32"/>
          <w:szCs w:val="32"/>
          <w:shd w:val="clear" w:color="auto" w:fill="FFFFFF"/>
        </w:rPr>
        <w:t> </w:t>
      </w:r>
      <w:r>
        <w:rPr>
          <w:rFonts w:ascii="仿宋" w:eastAsia="仿宋" w:hAnsi="仿宋" w:cs="仿宋" w:hint="eastAsia"/>
          <w:color w:val="666666"/>
          <w:spacing w:val="15"/>
          <w:sz w:val="32"/>
          <w:szCs w:val="32"/>
          <w:shd w:val="clear" w:color="auto" w:fill="FFFFFF"/>
        </w:rPr>
        <w:t xml:space="preserve"> </w:t>
      </w:r>
      <w:r>
        <w:rPr>
          <w:rFonts w:hint="eastAsia"/>
          <w:color w:val="666666"/>
          <w:spacing w:val="15"/>
          <w:sz w:val="32"/>
          <w:szCs w:val="32"/>
          <w:shd w:val="clear" w:color="auto" w:fill="FFFFFF"/>
        </w:rPr>
        <w:t> </w:t>
      </w:r>
      <w:r>
        <w:rPr>
          <w:rFonts w:ascii="仿宋" w:eastAsia="仿宋" w:hAnsi="仿宋" w:cs="仿宋" w:hint="eastAsia"/>
          <w:color w:val="666666"/>
          <w:spacing w:val="15"/>
          <w:sz w:val="32"/>
          <w:szCs w:val="32"/>
          <w:shd w:val="clear" w:color="auto" w:fill="FFFFFF"/>
        </w:rPr>
        <w:t xml:space="preserve"> </w:t>
      </w:r>
      <w:r>
        <w:rPr>
          <w:rFonts w:hint="eastAsia"/>
          <w:color w:val="666666"/>
          <w:spacing w:val="15"/>
          <w:sz w:val="32"/>
          <w:szCs w:val="32"/>
          <w:shd w:val="clear" w:color="auto" w:fill="FFFFFF"/>
        </w:rPr>
        <w:t> </w:t>
      </w:r>
      <w:r>
        <w:rPr>
          <w:rFonts w:ascii="仿宋" w:eastAsia="仿宋" w:hAnsi="仿宋" w:cs="仿宋" w:hint="eastAsia"/>
          <w:color w:val="666666"/>
          <w:spacing w:val="15"/>
          <w:sz w:val="32"/>
          <w:szCs w:val="32"/>
          <w:shd w:val="clear" w:color="auto" w:fill="FFFFFF"/>
        </w:rPr>
        <w:t xml:space="preserve"> </w:t>
      </w:r>
      <w:r>
        <w:rPr>
          <w:rFonts w:hint="eastAsia"/>
          <w:color w:val="666666"/>
          <w:spacing w:val="15"/>
          <w:sz w:val="32"/>
          <w:szCs w:val="32"/>
          <w:shd w:val="clear" w:color="auto" w:fill="FFFFFF"/>
        </w:rPr>
        <w:t> </w:t>
      </w:r>
    </w:p>
    <w:p w:rsidR="006A41C1" w:rsidRDefault="006A41C1" w:rsidP="006A41C1">
      <w:pPr>
        <w:pStyle w:val="a5"/>
        <w:shd w:val="clear" w:color="auto" w:fill="FFFFFF"/>
        <w:spacing w:before="0" w:beforeAutospacing="0" w:after="150" w:afterAutospacing="0" w:line="480" w:lineRule="atLeast"/>
        <w:jc w:val="right"/>
        <w:rPr>
          <w:rFonts w:ascii="微软雅黑" w:eastAsia="微软雅黑" w:hAnsi="微软雅黑" w:hint="eastAsia"/>
          <w:color w:val="666666"/>
          <w:sz w:val="21"/>
          <w:szCs w:val="21"/>
        </w:rPr>
      </w:pPr>
      <w:r>
        <w:rPr>
          <w:rFonts w:ascii="仿宋" w:eastAsia="仿宋" w:hAnsi="仿宋" w:hint="eastAsia"/>
          <w:color w:val="666666"/>
          <w:spacing w:val="15"/>
          <w:sz w:val="32"/>
          <w:szCs w:val="32"/>
          <w:shd w:val="clear" w:color="auto" w:fill="FFFFFF"/>
        </w:rPr>
        <w:t>2020年1月16日</w:t>
      </w:r>
    </w:p>
    <w:p w:rsidR="00BB540A" w:rsidRPr="006A41C1" w:rsidRDefault="00BB540A"/>
    <w:sectPr w:rsidR="00BB540A" w:rsidRPr="006A41C1" w:rsidSect="006A41C1">
      <w:pgSz w:w="11906" w:h="16838"/>
      <w:pgMar w:top="1440" w:right="1274" w:bottom="99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8A3" w:rsidRDefault="002558A3" w:rsidP="006A41C1">
      <w:r>
        <w:separator/>
      </w:r>
    </w:p>
  </w:endnote>
  <w:endnote w:type="continuationSeparator" w:id="0">
    <w:p w:rsidR="002558A3" w:rsidRDefault="002558A3" w:rsidP="006A4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8A3" w:rsidRDefault="002558A3" w:rsidP="006A41C1">
      <w:r>
        <w:separator/>
      </w:r>
    </w:p>
  </w:footnote>
  <w:footnote w:type="continuationSeparator" w:id="0">
    <w:p w:rsidR="002558A3" w:rsidRDefault="002558A3" w:rsidP="006A4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1C1"/>
    <w:rsid w:val="002558A3"/>
    <w:rsid w:val="006A41C1"/>
    <w:rsid w:val="00BB5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0A"/>
    <w:pPr>
      <w:widowControl w:val="0"/>
      <w:jc w:val="both"/>
    </w:pPr>
  </w:style>
  <w:style w:type="paragraph" w:styleId="2">
    <w:name w:val="heading 2"/>
    <w:basedOn w:val="a"/>
    <w:link w:val="2Char"/>
    <w:uiPriority w:val="9"/>
    <w:qFormat/>
    <w:rsid w:val="006A41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1C1"/>
    <w:rPr>
      <w:sz w:val="18"/>
      <w:szCs w:val="18"/>
    </w:rPr>
  </w:style>
  <w:style w:type="paragraph" w:styleId="a4">
    <w:name w:val="footer"/>
    <w:basedOn w:val="a"/>
    <w:link w:val="Char0"/>
    <w:uiPriority w:val="99"/>
    <w:semiHidden/>
    <w:unhideWhenUsed/>
    <w:rsid w:val="006A4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1C1"/>
    <w:rPr>
      <w:sz w:val="18"/>
      <w:szCs w:val="18"/>
    </w:rPr>
  </w:style>
  <w:style w:type="character" w:customStyle="1" w:styleId="2Char">
    <w:name w:val="标题 2 Char"/>
    <w:basedOn w:val="a0"/>
    <w:link w:val="2"/>
    <w:uiPriority w:val="9"/>
    <w:rsid w:val="006A41C1"/>
    <w:rPr>
      <w:rFonts w:ascii="宋体" w:eastAsia="宋体" w:hAnsi="宋体" w:cs="宋体"/>
      <w:b/>
      <w:bCs/>
      <w:kern w:val="0"/>
      <w:sz w:val="36"/>
      <w:szCs w:val="36"/>
    </w:rPr>
  </w:style>
  <w:style w:type="paragraph" w:customStyle="1" w:styleId="filenum">
    <w:name w:val="file_num"/>
    <w:basedOn w:val="a"/>
    <w:rsid w:val="006A41C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A41C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41C1"/>
    <w:rPr>
      <w:b/>
      <w:bCs/>
    </w:rPr>
  </w:style>
  <w:style w:type="paragraph" w:styleId="a7">
    <w:name w:val="Balloon Text"/>
    <w:basedOn w:val="a"/>
    <w:link w:val="Char1"/>
    <w:uiPriority w:val="99"/>
    <w:semiHidden/>
    <w:unhideWhenUsed/>
    <w:rsid w:val="006A41C1"/>
    <w:rPr>
      <w:sz w:val="18"/>
      <w:szCs w:val="18"/>
    </w:rPr>
  </w:style>
  <w:style w:type="character" w:customStyle="1" w:styleId="Char1">
    <w:name w:val="批注框文本 Char"/>
    <w:basedOn w:val="a0"/>
    <w:link w:val="a7"/>
    <w:uiPriority w:val="99"/>
    <w:semiHidden/>
    <w:rsid w:val="006A41C1"/>
    <w:rPr>
      <w:sz w:val="18"/>
      <w:szCs w:val="18"/>
    </w:rPr>
  </w:style>
</w:styles>
</file>

<file path=word/webSettings.xml><?xml version="1.0" encoding="utf-8"?>
<w:webSettings xmlns:r="http://schemas.openxmlformats.org/officeDocument/2006/relationships" xmlns:w="http://schemas.openxmlformats.org/wordprocessingml/2006/main">
  <w:divs>
    <w:div w:id="1072658807">
      <w:bodyDiv w:val="1"/>
      <w:marLeft w:val="0"/>
      <w:marRight w:val="0"/>
      <w:marTop w:val="0"/>
      <w:marBottom w:val="0"/>
      <w:divBdr>
        <w:top w:val="none" w:sz="0" w:space="0" w:color="auto"/>
        <w:left w:val="none" w:sz="0" w:space="0" w:color="auto"/>
        <w:bottom w:val="none" w:sz="0" w:space="0" w:color="auto"/>
        <w:right w:val="none" w:sz="0" w:space="0" w:color="auto"/>
      </w:divBdr>
    </w:div>
    <w:div w:id="1463035235">
      <w:bodyDiv w:val="1"/>
      <w:marLeft w:val="0"/>
      <w:marRight w:val="0"/>
      <w:marTop w:val="0"/>
      <w:marBottom w:val="0"/>
      <w:divBdr>
        <w:top w:val="none" w:sz="0" w:space="0" w:color="auto"/>
        <w:left w:val="none" w:sz="0" w:space="0" w:color="auto"/>
        <w:bottom w:val="none" w:sz="0" w:space="0" w:color="auto"/>
        <w:right w:val="none" w:sz="0" w:space="0" w:color="auto"/>
      </w:divBdr>
      <w:divsChild>
        <w:div w:id="85334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2020-01-16T06:50:00Z</cp:lastPrinted>
  <dcterms:created xsi:type="dcterms:W3CDTF">2020-01-16T06:48:00Z</dcterms:created>
  <dcterms:modified xsi:type="dcterms:W3CDTF">2020-01-16T06:51:00Z</dcterms:modified>
</cp:coreProperties>
</file>