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240" w:beforeAutospacing="0" w:after="120" w:afterAutospacing="0" w:line="432" w:lineRule="atLeast"/>
        <w:ind w:left="0" w:firstLine="0"/>
        <w:jc w:val="center"/>
        <w:rPr>
          <w:rFonts w:hint="eastAsia" w:ascii="方正小标宋简体" w:hAnsi="方正小标宋简体" w:eastAsia="方正小标宋简体" w:cs="方正小标宋简体"/>
          <w:i w:val="0"/>
          <w:iCs w:val="0"/>
          <w:caps w:val="0"/>
          <w:color w:val="000000"/>
          <w:spacing w:val="0"/>
          <w:sz w:val="36"/>
          <w:szCs w:val="36"/>
        </w:rPr>
      </w:pPr>
      <w:r>
        <w:rPr>
          <w:rFonts w:hint="eastAsia" w:ascii="方正小标宋简体" w:hAnsi="方正小标宋简体" w:eastAsia="方正小标宋简体" w:cs="方正小标宋简体"/>
          <w:i w:val="0"/>
          <w:iCs w:val="0"/>
          <w:caps w:val="0"/>
          <w:color w:val="000000"/>
          <w:spacing w:val="0"/>
          <w:sz w:val="36"/>
          <w:szCs w:val="36"/>
          <w:shd w:val="clear" w:fill="FFFFFF"/>
        </w:rPr>
        <w:t>浙江省保安协会关于停止开展保安服务公司等级评定工作的通知</w:t>
      </w:r>
    </w:p>
    <w:p>
      <w:pPr>
        <w:pStyle w:val="3"/>
        <w:keepNext w:val="0"/>
        <w:keepLines w:val="0"/>
        <w:widowControl/>
        <w:suppressLineNumbers w:val="0"/>
        <w:shd w:val="clear" w:fill="FFFFFF"/>
        <w:spacing w:before="0" w:beforeAutospacing="0" w:after="120" w:afterAutospacing="0"/>
        <w:ind w:left="0" w:right="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浙保协[2022]9号</w:t>
      </w:r>
    </w:p>
    <w:p>
      <w:pPr>
        <w:pStyle w:val="3"/>
        <w:keepNext w:val="0"/>
        <w:keepLines w:val="0"/>
        <w:widowControl/>
        <w:suppressLineNumbers w:val="0"/>
        <w:spacing w:before="0" w:beforeAutospacing="0" w:after="120" w:afterAutospacing="0" w:line="288" w:lineRule="atLeast"/>
        <w:ind w:left="0" w:right="0"/>
        <w:rPr>
          <w:rFonts w:hint="eastAsia" w:ascii="仿宋" w:hAnsi="仿宋" w:eastAsia="仿宋" w:cs="仿宋"/>
          <w:sz w:val="32"/>
          <w:szCs w:val="32"/>
        </w:rPr>
      </w:pPr>
      <w:r>
        <w:rPr>
          <w:rFonts w:hint="eastAsia" w:ascii="仿宋" w:hAnsi="仿宋" w:eastAsia="仿宋" w:cs="仿宋"/>
          <w:i w:val="0"/>
          <w:iCs w:val="0"/>
          <w:caps w:val="0"/>
          <w:color w:val="666666"/>
          <w:spacing w:val="0"/>
          <w:sz w:val="32"/>
          <w:szCs w:val="32"/>
          <w:shd w:val="clear" w:fill="FFFFFF"/>
        </w:rPr>
        <w:t>各市保安协会，各会员：</w:t>
      </w:r>
    </w:p>
    <w:p>
      <w:pPr>
        <w:pStyle w:val="3"/>
        <w:keepNext w:val="0"/>
        <w:keepLines w:val="0"/>
        <w:widowControl/>
        <w:suppressLineNumbers w:val="0"/>
        <w:spacing w:before="0" w:beforeAutospacing="0" w:after="120" w:afterAutospacing="0" w:line="288" w:lineRule="atLeast"/>
        <w:ind w:right="0" w:firstLine="640" w:firstLineChars="200"/>
        <w:rPr>
          <w:rFonts w:hint="eastAsia" w:ascii="仿宋" w:hAnsi="仿宋" w:eastAsia="仿宋" w:cs="仿宋"/>
          <w:sz w:val="32"/>
          <w:szCs w:val="32"/>
        </w:rPr>
      </w:pPr>
      <w:r>
        <w:rPr>
          <w:rFonts w:hint="eastAsia" w:ascii="仿宋" w:hAnsi="仿宋" w:eastAsia="仿宋" w:cs="仿宋"/>
          <w:i w:val="0"/>
          <w:iCs w:val="0"/>
          <w:caps w:val="0"/>
          <w:color w:val="666666"/>
          <w:spacing w:val="0"/>
          <w:sz w:val="32"/>
          <w:szCs w:val="32"/>
          <w:shd w:val="clear" w:fill="FFFFFF"/>
        </w:rPr>
        <w:t>浙江省保安服务公司等级评定工作在省公安厅治安管理总队的领导下，为促进保安服务企业规范管理，推进行业健康发展，推动平安浙江建设发挥了积极作用。</w:t>
      </w:r>
    </w:p>
    <w:p>
      <w:pPr>
        <w:pStyle w:val="3"/>
        <w:keepNext w:val="0"/>
        <w:keepLines w:val="0"/>
        <w:widowControl/>
        <w:suppressLineNumbers w:val="0"/>
        <w:spacing w:before="0" w:beforeAutospacing="0" w:after="120" w:afterAutospacing="0" w:line="288" w:lineRule="atLeast"/>
        <w:ind w:right="0" w:firstLine="640" w:firstLineChars="200"/>
        <w:rPr>
          <w:rFonts w:hint="eastAsia" w:ascii="仿宋" w:hAnsi="仿宋" w:eastAsia="仿宋" w:cs="仿宋"/>
          <w:sz w:val="32"/>
          <w:szCs w:val="32"/>
        </w:rPr>
      </w:pPr>
      <w:bookmarkStart w:id="0" w:name="_GoBack"/>
      <w:bookmarkEnd w:id="0"/>
      <w:r>
        <w:rPr>
          <w:rFonts w:hint="eastAsia" w:ascii="仿宋" w:hAnsi="仿宋" w:eastAsia="仿宋" w:cs="仿宋"/>
          <w:i w:val="0"/>
          <w:iCs w:val="0"/>
          <w:caps w:val="0"/>
          <w:color w:val="666666"/>
          <w:spacing w:val="0"/>
          <w:sz w:val="32"/>
          <w:szCs w:val="32"/>
          <w:shd w:val="clear" w:fill="FFFFFF"/>
        </w:rPr>
        <w:t>2021年10月，省公安厅以规范性文件的形式制定出台了《浙江省保安服务企业信用评价管理办法（试行）》，进一步推进了我省保安服务行业信用体系建设，为深化“放管服”改革，减轻企业负担，经省公安厅治安管理总队研究，决定以保安服务企业信用评价全面取代保安服务公司等级评定，不再另行开展保安服务公司等级评定工作，请各市保安协会做好后续衔接，积极配合公安机关做好信用评价相关工作。</w:t>
      </w:r>
    </w:p>
    <w:p>
      <w:pPr>
        <w:pStyle w:val="3"/>
        <w:keepNext w:val="0"/>
        <w:keepLines w:val="0"/>
        <w:widowControl/>
        <w:suppressLineNumbers w:val="0"/>
        <w:spacing w:before="0" w:beforeAutospacing="0" w:after="120" w:afterAutospacing="0" w:line="288"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666666"/>
          <w:spacing w:val="0"/>
          <w:sz w:val="32"/>
          <w:szCs w:val="32"/>
          <w:shd w:val="clear" w:fill="FFFFFF"/>
        </w:rPr>
        <w:t>如有问题请联系协会秘书处。</w:t>
      </w:r>
    </w:p>
    <w:p>
      <w:pPr>
        <w:pStyle w:val="3"/>
        <w:keepNext w:val="0"/>
        <w:keepLines w:val="0"/>
        <w:widowControl/>
        <w:suppressLineNumbers w:val="0"/>
        <w:spacing w:before="0" w:beforeAutospacing="0" w:after="120" w:afterAutospacing="0" w:line="288" w:lineRule="atLeast"/>
        <w:ind w:left="0" w:right="0" w:firstLine="420"/>
        <w:rPr>
          <w:rFonts w:hint="eastAsia" w:ascii="仿宋" w:hAnsi="仿宋" w:eastAsia="仿宋" w:cs="仿宋"/>
          <w:sz w:val="32"/>
          <w:szCs w:val="32"/>
        </w:rPr>
      </w:pPr>
      <w:r>
        <w:rPr>
          <w:rFonts w:hint="eastAsia" w:ascii="仿宋" w:hAnsi="仿宋" w:eastAsia="仿宋" w:cs="仿宋"/>
          <w:i w:val="0"/>
          <w:iCs w:val="0"/>
          <w:caps w:val="0"/>
          <w:color w:val="666666"/>
          <w:spacing w:val="0"/>
          <w:sz w:val="32"/>
          <w:szCs w:val="32"/>
          <w:shd w:val="clear" w:fill="FFFFFF"/>
        </w:rPr>
        <w:t>联系人:庄蕾蕾，联系电话：0571-86013221</w:t>
      </w:r>
    </w:p>
    <w:p>
      <w:pPr>
        <w:pStyle w:val="3"/>
        <w:keepNext w:val="0"/>
        <w:keepLines w:val="0"/>
        <w:widowControl/>
        <w:suppressLineNumbers w:val="0"/>
        <w:spacing w:before="0" w:beforeAutospacing="0" w:after="120" w:afterAutospacing="0" w:line="288" w:lineRule="atLeast"/>
        <w:ind w:left="0" w:right="0"/>
        <w:rPr>
          <w:rFonts w:hint="eastAsia" w:ascii="仿宋" w:hAnsi="仿宋" w:eastAsia="仿宋" w:cs="仿宋"/>
          <w:sz w:val="32"/>
          <w:szCs w:val="32"/>
        </w:rPr>
      </w:pPr>
      <w:r>
        <w:rPr>
          <w:rFonts w:hint="eastAsia" w:ascii="仿宋" w:hAnsi="仿宋" w:eastAsia="仿宋" w:cs="仿宋"/>
          <w:i w:val="0"/>
          <w:iCs w:val="0"/>
          <w:caps w:val="0"/>
          <w:color w:val="666666"/>
          <w:spacing w:val="0"/>
          <w:sz w:val="32"/>
          <w:szCs w:val="32"/>
          <w:shd w:val="clear" w:fill="FFFFFF"/>
        </w:rPr>
        <w:t> </w:t>
      </w:r>
    </w:p>
    <w:p>
      <w:pPr>
        <w:pStyle w:val="3"/>
        <w:keepNext w:val="0"/>
        <w:keepLines w:val="0"/>
        <w:widowControl/>
        <w:suppressLineNumbers w:val="0"/>
        <w:spacing w:before="0" w:beforeAutospacing="0" w:after="120" w:afterAutospacing="0" w:line="288" w:lineRule="atLeast"/>
        <w:ind w:left="0" w:right="0"/>
        <w:jc w:val="right"/>
        <w:rPr>
          <w:rFonts w:hint="eastAsia" w:ascii="仿宋" w:hAnsi="仿宋" w:eastAsia="仿宋" w:cs="仿宋"/>
          <w:sz w:val="32"/>
          <w:szCs w:val="32"/>
        </w:rPr>
      </w:pPr>
      <w:r>
        <w:rPr>
          <w:rFonts w:hint="eastAsia" w:ascii="仿宋" w:hAnsi="仿宋" w:eastAsia="仿宋" w:cs="仿宋"/>
          <w:i w:val="0"/>
          <w:iCs w:val="0"/>
          <w:caps w:val="0"/>
          <w:color w:val="666666"/>
          <w:spacing w:val="0"/>
          <w:sz w:val="32"/>
          <w:szCs w:val="32"/>
          <w:shd w:val="clear" w:fill="FFFFFF"/>
        </w:rPr>
        <w:t>浙江省保安协会        </w:t>
      </w:r>
    </w:p>
    <w:p>
      <w:pPr>
        <w:pStyle w:val="3"/>
        <w:keepNext w:val="0"/>
        <w:keepLines w:val="0"/>
        <w:widowControl/>
        <w:suppressLineNumbers w:val="0"/>
        <w:spacing w:before="0" w:beforeAutospacing="0" w:after="120" w:afterAutospacing="0" w:line="288" w:lineRule="atLeast"/>
        <w:ind w:left="0" w:right="0"/>
        <w:jc w:val="right"/>
      </w:pPr>
      <w:r>
        <w:rPr>
          <w:rFonts w:hint="eastAsia" w:ascii="仿宋" w:hAnsi="仿宋" w:eastAsia="仿宋" w:cs="仿宋"/>
          <w:i w:val="0"/>
          <w:iCs w:val="0"/>
          <w:caps w:val="0"/>
          <w:color w:val="666666"/>
          <w:spacing w:val="0"/>
          <w:sz w:val="32"/>
          <w:szCs w:val="32"/>
          <w:shd w:val="clear" w:fill="FFFFFF"/>
        </w:rPr>
        <w:t>2022年4月11日</w:t>
      </w:r>
      <w:r>
        <w:rPr>
          <w:rFonts w:hint="eastAsia" w:ascii="微软雅黑" w:hAnsi="微软雅黑" w:eastAsia="微软雅黑" w:cs="微软雅黑"/>
          <w:i w:val="0"/>
          <w:iCs w:val="0"/>
          <w:caps w:val="0"/>
          <w:color w:val="666666"/>
          <w:spacing w:val="0"/>
          <w:sz w:val="16"/>
          <w:szCs w:val="16"/>
          <w:shd w:val="clear" w:fill="FFFFFF"/>
        </w:rPr>
        <w:t> </w:t>
      </w:r>
    </w:p>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琥珀">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C43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Words>
  <Characters>28</Characters>
  <Lines>0</Lines>
  <Paragraphs>0</Paragraphs>
  <TotalTime>1</TotalTime>
  <ScaleCrop>false</ScaleCrop>
  <LinksUpToDate>false</LinksUpToDate>
  <CharactersWithSpaces>28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2022-04-12T04:34:32Z</dcterms:created>
  <dc:creator>hzsbaxh</dc:creator>
  <cp:lastModifiedBy>hzsbaxh</cp:lastModifiedBy>
  <dcterms:modified xsi:type="dcterms:W3CDTF">2022-04-12T04:35:33Z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5FEA768ABB104677908300CCF5E306A6</vt:lpwstr>
  </property>
</Properties>
</file>