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 w:cs="宋体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28"/>
          <w:szCs w:val="28"/>
          <w:lang w:val="en-US" w:eastAsia="zh-CN"/>
        </w:rPr>
        <w:t>附件1：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2022年度杭州市保安协会优秀会员单位公示名单</w:t>
      </w: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杭州市安保服务集团有限公司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杭州市武林安保服务集团有限公司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浙江大华保安服务有限公司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浙江绿城保安服务有限公司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杭州临安保安服务有限公司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杭州西湖安保服务集团有限公司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浙江德邦保安服务有限公司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杭州西湖风景名胜区保安服务有限公司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浙江合和保安服务有限公司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杭州拱墅安保服务集团有限公司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杭州临平安保科技有限公司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浙江卫邦保安服务有限公司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杭州富阳保安服务有限责任公司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浙江珺鼎保安服务有限公司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杭州银剑保安服务有限公司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杭州萧山城市安防保安服务有限公司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杭州鼎华保安服务有限公司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杭州明邦保安服务有限公司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浙江机场集团保安服务有限公司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杭州萧然保安服务有限公司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浙江安邦护卫安全服务有限公司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浙江杭州安邦护卫有限公司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浙江宇创保安服务有限公司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浙江杭泰安保服务有限公司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浙江保通安保服务有限公司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浙江问鼎保安服务有限公司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杭州上城安保服务集团有限公司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杭州三威保安服务有限公司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浙江众邦保安服务有限公司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浙江勇士安保服务有限公司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浙江天鹰保安服务有限公司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浙江鸿民保安服务集团有限公司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浙江民泰保安服务有限公司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浙江恒辉保安服务有限公司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浙江力邦保安服务有限公司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浙江融创开元安保服务有限公司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</w:pP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浙江中保华安保安服务有限公司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kYjQwZjEwN2U3MjE2YzRhMjQyMWRiZjViM2M0YjUifQ=="/>
  </w:docVars>
  <w:rsids>
    <w:rsidRoot w:val="00000000"/>
    <w:rsid w:val="1E694825"/>
    <w:rsid w:val="41A7034A"/>
    <w:rsid w:val="4F853166"/>
    <w:rsid w:val="5917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499</Words>
  <Characters>502</Characters>
  <Lines>0</Lines>
  <Paragraphs>0</Paragraphs>
  <TotalTime>7</TotalTime>
  <ScaleCrop>false</ScaleCrop>
  <LinksUpToDate>false</LinksUpToDate>
  <CharactersWithSpaces>502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2022-12-08T08:29:00Z</dcterms:created>
  <dc:creator>hzsbaxh</dc:creator>
  <cp:lastModifiedBy>hzsbaxh</cp:lastModifiedBy>
  <dcterms:modified xsi:type="dcterms:W3CDTF">2022-12-09T00:00:40Z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F7E22A26115F491D8F365658A99361EC</vt:lpwstr>
  </property>
</Properties>
</file>